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8F0" w14:textId="77777777" w:rsidR="00294F28" w:rsidRDefault="00294F28">
      <w:pPr>
        <w:pStyle w:val="BodyText"/>
      </w:pPr>
      <w:r>
        <w:t>City &amp; Borough of Wrangell</w:t>
      </w:r>
      <w:r>
        <w:tab/>
      </w:r>
      <w:r>
        <w:tab/>
      </w:r>
      <w:r>
        <w:tab/>
      </w:r>
      <w:r>
        <w:tab/>
        <w:t xml:space="preserve">     Position Description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95"/>
        <w:gridCol w:w="2734"/>
      </w:tblGrid>
      <w:tr w:rsidR="00294F28" w14:paraId="4FC5AB3C" w14:textId="77777777">
        <w:trPr>
          <w:trHeight w:val="400"/>
          <w:jc w:val="center"/>
        </w:trPr>
        <w:tc>
          <w:tcPr>
            <w:tcW w:w="5795" w:type="dxa"/>
          </w:tcPr>
          <w:p w14:paraId="184B8540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>Position:  Harbor Maintenance/Security</w:t>
            </w:r>
          </w:p>
        </w:tc>
        <w:tc>
          <w:tcPr>
            <w:tcW w:w="2734" w:type="dxa"/>
          </w:tcPr>
          <w:p w14:paraId="2443955C" w14:textId="2CDB4BD9" w:rsidR="00294F28" w:rsidRDefault="00B20FD8">
            <w:pPr>
              <w:jc w:val="both"/>
              <w:rPr>
                <w:sz w:val="22"/>
              </w:rPr>
            </w:pPr>
            <w:r>
              <w:rPr>
                <w:sz w:val="22"/>
              </w:rPr>
              <w:t>Type: Permanent, Full-Time</w:t>
            </w:r>
          </w:p>
        </w:tc>
      </w:tr>
      <w:tr w:rsidR="00294F28" w14:paraId="0006C544" w14:textId="77777777">
        <w:trPr>
          <w:trHeight w:val="400"/>
          <w:jc w:val="center"/>
        </w:trPr>
        <w:tc>
          <w:tcPr>
            <w:tcW w:w="5795" w:type="dxa"/>
          </w:tcPr>
          <w:p w14:paraId="6D46FB34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>Department/Site:  Harbor Department</w:t>
            </w:r>
          </w:p>
        </w:tc>
        <w:tc>
          <w:tcPr>
            <w:tcW w:w="2734" w:type="dxa"/>
          </w:tcPr>
          <w:p w14:paraId="571FF4FF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>FLSA:  Non-exempt</w:t>
            </w:r>
          </w:p>
        </w:tc>
      </w:tr>
      <w:tr w:rsidR="00294F28" w14:paraId="6EA24D09" w14:textId="77777777">
        <w:trPr>
          <w:trHeight w:val="400"/>
          <w:jc w:val="center"/>
        </w:trPr>
        <w:tc>
          <w:tcPr>
            <w:tcW w:w="5795" w:type="dxa"/>
          </w:tcPr>
          <w:p w14:paraId="1ECA6107" w14:textId="356FBCF2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Reports to/Evaluated by:  </w:t>
            </w:r>
            <w:r w:rsidR="00926B2C">
              <w:rPr>
                <w:sz w:val="22"/>
              </w:rPr>
              <w:t>Port &amp; Harbor Director</w:t>
            </w:r>
          </w:p>
        </w:tc>
        <w:tc>
          <w:tcPr>
            <w:tcW w:w="2734" w:type="dxa"/>
          </w:tcPr>
          <w:p w14:paraId="54F8FA2C" w14:textId="1AB0633D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Salary Grade:  </w:t>
            </w:r>
            <w:r w:rsidR="00DE564F">
              <w:rPr>
                <w:sz w:val="22"/>
              </w:rPr>
              <w:t>15</w:t>
            </w:r>
          </w:p>
        </w:tc>
      </w:tr>
    </w:tbl>
    <w:p w14:paraId="6372576A" w14:textId="77777777" w:rsidR="00294F28" w:rsidRDefault="00294F28">
      <w:pPr>
        <w:jc w:val="both"/>
        <w:rPr>
          <w:sz w:val="22"/>
        </w:rPr>
      </w:pPr>
    </w:p>
    <w:p w14:paraId="3490752B" w14:textId="77777777" w:rsidR="00294F28" w:rsidRDefault="00294F28">
      <w:pPr>
        <w:pStyle w:val="Heading1"/>
        <w:rPr>
          <w:b/>
          <w:sz w:val="24"/>
          <w:u w:val="single"/>
        </w:rPr>
      </w:pPr>
      <w:r>
        <w:rPr>
          <w:b/>
          <w:sz w:val="24"/>
          <w:u w:val="single"/>
        </w:rPr>
        <w:t>Summary</w:t>
      </w:r>
    </w:p>
    <w:p w14:paraId="24EBCF89" w14:textId="77777777" w:rsidR="00294F28" w:rsidRDefault="00294F2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94F28" w14:paraId="6C3C2909" w14:textId="77777777">
        <w:tc>
          <w:tcPr>
            <w:tcW w:w="8460" w:type="dxa"/>
          </w:tcPr>
          <w:p w14:paraId="0585773E" w14:textId="2DF92106" w:rsidR="00294F28" w:rsidRDefault="00294F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Performs light maintenance outlined by </w:t>
            </w:r>
            <w:r w:rsidR="00B877AE">
              <w:rPr>
                <w:sz w:val="22"/>
                <w:szCs w:val="22"/>
              </w:rPr>
              <w:t>Harbormaster or designee</w:t>
            </w:r>
            <w:r>
              <w:rPr>
                <w:sz w:val="22"/>
                <w:szCs w:val="22"/>
              </w:rPr>
              <w:t xml:space="preserve">. Collects daily inventory of all vessels utilizing harbor facilities and items stored on Port properties. Assigns </w:t>
            </w:r>
            <w:r w:rsidR="00EF63FC">
              <w:rPr>
                <w:sz w:val="22"/>
                <w:szCs w:val="22"/>
              </w:rPr>
              <w:t xml:space="preserve">transient </w:t>
            </w:r>
            <w:r>
              <w:rPr>
                <w:sz w:val="22"/>
                <w:szCs w:val="22"/>
              </w:rPr>
              <w:t xml:space="preserve">moorage to vessels and performs basic office duties. Works with the public as well as other </w:t>
            </w:r>
            <w:r w:rsidR="00186A0A">
              <w:rPr>
                <w:sz w:val="22"/>
                <w:szCs w:val="22"/>
              </w:rPr>
              <w:t>borough</w:t>
            </w:r>
            <w:r>
              <w:rPr>
                <w:sz w:val="22"/>
                <w:szCs w:val="22"/>
              </w:rPr>
              <w:t xml:space="preserve"> departments and state and federal agencies. Performs duties as part of the Department of Homeland Security Port Security Plan.</w:t>
            </w:r>
          </w:p>
        </w:tc>
      </w:tr>
    </w:tbl>
    <w:p w14:paraId="5AFF4238" w14:textId="77777777" w:rsidR="00294F28" w:rsidRDefault="00294F28">
      <w:pPr>
        <w:jc w:val="both"/>
        <w:rPr>
          <w:sz w:val="22"/>
        </w:rPr>
      </w:pPr>
    </w:p>
    <w:p w14:paraId="0D9C333E" w14:textId="77777777" w:rsidR="00294F28" w:rsidRDefault="00294F28">
      <w:pPr>
        <w:pStyle w:val="Heading2"/>
      </w:pPr>
      <w:r>
        <w:t>Distinguishing Career Features</w:t>
      </w:r>
    </w:p>
    <w:p w14:paraId="3C667D48" w14:textId="77777777" w:rsidR="00294F28" w:rsidRDefault="00294F28">
      <w:pPr>
        <w:jc w:val="both"/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94F28" w14:paraId="4F2F5F23" w14:textId="77777777">
        <w:tc>
          <w:tcPr>
            <w:tcW w:w="8460" w:type="dxa"/>
          </w:tcPr>
          <w:p w14:paraId="42E10FFE" w14:textId="0586F97F" w:rsidR="00294F28" w:rsidRDefault="00294F28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Harbor Maintenance/Security works under the close supervision of the </w:t>
            </w:r>
            <w:r w:rsidR="00B877AE">
              <w:rPr>
                <w:sz w:val="22"/>
              </w:rPr>
              <w:t>Harbormaster to</w:t>
            </w:r>
            <w:r>
              <w:rPr>
                <w:sz w:val="22"/>
              </w:rPr>
              <w:t xml:space="preserve"> carr</w:t>
            </w:r>
            <w:r w:rsidR="00B877AE">
              <w:rPr>
                <w:sz w:val="22"/>
              </w:rPr>
              <w:t>y</w:t>
            </w:r>
            <w:r>
              <w:rPr>
                <w:sz w:val="22"/>
              </w:rPr>
              <w:t xml:space="preserve"> out the </w:t>
            </w:r>
            <w:proofErr w:type="gramStart"/>
            <w:r>
              <w:rPr>
                <w:sz w:val="22"/>
              </w:rPr>
              <w:t>day to day</w:t>
            </w:r>
            <w:proofErr w:type="gramEnd"/>
            <w:r>
              <w:rPr>
                <w:sz w:val="22"/>
              </w:rPr>
              <w:t xml:space="preserve"> work to assure harbor equipment is running smoothly and safely</w:t>
            </w:r>
          </w:p>
        </w:tc>
      </w:tr>
    </w:tbl>
    <w:p w14:paraId="67618FB7" w14:textId="77777777" w:rsidR="00294F28" w:rsidRDefault="00294F28">
      <w:pPr>
        <w:jc w:val="both"/>
        <w:rPr>
          <w:sz w:val="22"/>
        </w:rPr>
      </w:pPr>
    </w:p>
    <w:p w14:paraId="24D33CB1" w14:textId="77777777" w:rsidR="00294F28" w:rsidRDefault="00294F28">
      <w:pPr>
        <w:pStyle w:val="Heading2"/>
      </w:pPr>
      <w:r>
        <w:t>Essential Duties and Responsibilities</w:t>
      </w:r>
    </w:p>
    <w:p w14:paraId="56CC2AA4" w14:textId="77777777" w:rsidR="00294F28" w:rsidRDefault="00294F28">
      <w:pPr>
        <w:jc w:val="both"/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294F28" w14:paraId="70B44A66" w14:textId="77777777">
        <w:trPr>
          <w:trHeight w:val="827"/>
        </w:trPr>
        <w:tc>
          <w:tcPr>
            <w:tcW w:w="8460" w:type="dxa"/>
          </w:tcPr>
          <w:p w14:paraId="3E158354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Completes maintenance projects outlined by maintenance personnel. </w:t>
            </w:r>
          </w:p>
          <w:p w14:paraId="5A5BF452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Collects the daily inventory of vessels and stored items utilizing Port and Harbor facilities.</w:t>
            </w:r>
          </w:p>
          <w:p w14:paraId="14B8E095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Performs security patrols in all Port and Harbor facilities.</w:t>
            </w:r>
          </w:p>
          <w:p w14:paraId="138C7219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Enforces Port and Harbor rules and regulations.</w:t>
            </w:r>
          </w:p>
          <w:p w14:paraId="0E01E4E1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Monitors vessels to avoid sinking or damage to facilities and contacts vessel owners when needed.</w:t>
            </w:r>
          </w:p>
          <w:p w14:paraId="79B63D43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Keeps Port and Harbor facilities (hoists, dumpsters, used oil containers, floats, parking lots, storage lots) clean from garbage or debris. </w:t>
            </w:r>
          </w:p>
          <w:p w14:paraId="5F593603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Conducts other Port and Harbors related business such as moorage assignment, billing, boatyard duties or other duties as assigned by Harbormaster.</w:t>
            </w:r>
          </w:p>
          <w:p w14:paraId="7C7A08E6" w14:textId="77777777" w:rsidR="00294F28" w:rsidRDefault="00294F28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Performs and enforces duties outlined in the Wrangell Port Security Plan. </w:t>
            </w:r>
          </w:p>
        </w:tc>
      </w:tr>
    </w:tbl>
    <w:p w14:paraId="4F972C28" w14:textId="77777777" w:rsidR="00294F28" w:rsidRDefault="00294F28">
      <w:pPr>
        <w:jc w:val="both"/>
        <w:rPr>
          <w:sz w:val="22"/>
        </w:rPr>
      </w:pPr>
    </w:p>
    <w:p w14:paraId="7585D32B" w14:textId="77777777" w:rsidR="00294F28" w:rsidRDefault="00294F28">
      <w:pPr>
        <w:jc w:val="both"/>
        <w:rPr>
          <w:sz w:val="22"/>
        </w:rPr>
      </w:pPr>
    </w:p>
    <w:p w14:paraId="2A031441" w14:textId="77777777" w:rsidR="00294F28" w:rsidRDefault="00294F28">
      <w:pPr>
        <w:pStyle w:val="Heading2"/>
      </w:pPr>
      <w:r>
        <w:t>Qualifications</w:t>
      </w:r>
    </w:p>
    <w:p w14:paraId="532CD05D" w14:textId="77777777" w:rsidR="00294F28" w:rsidRDefault="00294F28">
      <w:pPr>
        <w:jc w:val="both"/>
        <w:rPr>
          <w:sz w:val="22"/>
        </w:rPr>
      </w:pPr>
    </w:p>
    <w:p w14:paraId="794255F3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Knowledge and Skills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69FDC6EE" w14:textId="77777777">
        <w:tc>
          <w:tcPr>
            <w:tcW w:w="8190" w:type="dxa"/>
          </w:tcPr>
          <w:p w14:paraId="00E84723" w14:textId="77777777" w:rsidR="00294F28" w:rsidRDefault="00294F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Requires basic computer skills sufficient to run harbor management program. Ability to communicate effectively and politely with the public. Requires boat handling skills.</w:t>
            </w:r>
          </w:p>
        </w:tc>
      </w:tr>
    </w:tbl>
    <w:p w14:paraId="47C581A9" w14:textId="77777777" w:rsidR="00294F28" w:rsidRDefault="00294F28">
      <w:pPr>
        <w:jc w:val="both"/>
        <w:rPr>
          <w:sz w:val="22"/>
        </w:rPr>
      </w:pPr>
    </w:p>
    <w:p w14:paraId="7F0C1698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Abilities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5BFD2204" w14:textId="77777777">
        <w:tc>
          <w:tcPr>
            <w:tcW w:w="8190" w:type="dxa"/>
          </w:tcPr>
          <w:p w14:paraId="0DCBBC22" w14:textId="77777777" w:rsidR="00294F28" w:rsidRDefault="00294F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Ability to operate, or learn to operate</w:t>
            </w:r>
            <w:r w:rsidR="00B877AE">
              <w:rPr>
                <w:sz w:val="22"/>
              </w:rPr>
              <w:t>,</w:t>
            </w:r>
            <w:r>
              <w:rPr>
                <w:sz w:val="22"/>
              </w:rPr>
              <w:t xml:space="preserve"> port equipment including but not limited to, boats, forklifts, loaders, four wheelers, snow blowers, pressure washers, drills, saws, </w:t>
            </w:r>
            <w:proofErr w:type="gramStart"/>
            <w:r>
              <w:rPr>
                <w:sz w:val="22"/>
              </w:rPr>
              <w:t>welders</w:t>
            </w:r>
            <w:proofErr w:type="gramEnd"/>
            <w:r>
              <w:rPr>
                <w:sz w:val="22"/>
              </w:rPr>
              <w:t xml:space="preserve"> and other mechanical equipment. Ability to communicate courteously and professionally to customers, coworkers</w:t>
            </w:r>
            <w:r w:rsidR="00B877AE">
              <w:rPr>
                <w:sz w:val="22"/>
              </w:rPr>
              <w:t>,</w:t>
            </w:r>
            <w:r>
              <w:rPr>
                <w:sz w:val="22"/>
              </w:rPr>
              <w:t xml:space="preserve"> and members of the </w:t>
            </w:r>
            <w:proofErr w:type="gramStart"/>
            <w:r>
              <w:rPr>
                <w:sz w:val="22"/>
              </w:rPr>
              <w:t>general public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14:paraId="190EE01A" w14:textId="77777777" w:rsidR="00294F28" w:rsidRDefault="00294F28">
      <w:pPr>
        <w:jc w:val="both"/>
        <w:rPr>
          <w:sz w:val="22"/>
        </w:rPr>
      </w:pPr>
    </w:p>
    <w:p w14:paraId="6AB80774" w14:textId="77777777" w:rsidR="00B877AE" w:rsidRDefault="00B877AE">
      <w:pPr>
        <w:jc w:val="both"/>
        <w:rPr>
          <w:sz w:val="22"/>
        </w:rPr>
      </w:pPr>
    </w:p>
    <w:p w14:paraId="3102EE51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Physical Abilities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60963F8B" w14:textId="77777777">
        <w:tc>
          <w:tcPr>
            <w:tcW w:w="8190" w:type="dxa"/>
          </w:tcPr>
          <w:p w14:paraId="587D78F5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>Ability to lift and carry 50 pounds. Ability to work in all weather conditions. Ability to work throughout all hours of the day.</w:t>
            </w:r>
          </w:p>
        </w:tc>
      </w:tr>
    </w:tbl>
    <w:p w14:paraId="7F10B0F4" w14:textId="77777777" w:rsidR="00294F28" w:rsidRDefault="00294F28">
      <w:pPr>
        <w:jc w:val="both"/>
        <w:rPr>
          <w:sz w:val="22"/>
        </w:rPr>
      </w:pPr>
    </w:p>
    <w:p w14:paraId="3E616B57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Education and Experience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04B977DA" w14:textId="77777777">
        <w:tc>
          <w:tcPr>
            <w:tcW w:w="8190" w:type="dxa"/>
          </w:tcPr>
          <w:p w14:paraId="3A5FB542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>High school diploma or GED.</w:t>
            </w:r>
          </w:p>
        </w:tc>
      </w:tr>
    </w:tbl>
    <w:p w14:paraId="5A3795A0" w14:textId="77777777" w:rsidR="00294F28" w:rsidRDefault="00294F28">
      <w:pPr>
        <w:jc w:val="both"/>
        <w:rPr>
          <w:sz w:val="22"/>
        </w:rPr>
      </w:pPr>
    </w:p>
    <w:p w14:paraId="2173F424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Licenses and Certificates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0FFCB103" w14:textId="77777777">
        <w:tc>
          <w:tcPr>
            <w:tcW w:w="8190" w:type="dxa"/>
          </w:tcPr>
          <w:p w14:paraId="7869DAD2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Valid Alaska Driver’s License. Valid CDL preferable or the ability to gain one within 6 months. Basic First Aid and CPR certificate or the ability to gain certificate within 6 months. </w:t>
            </w:r>
            <w:r w:rsidR="00B877AE">
              <w:rPr>
                <w:sz w:val="22"/>
              </w:rPr>
              <w:t xml:space="preserve">Valid TWIC card or the ability to obtain one within 6 months. </w:t>
            </w:r>
          </w:p>
        </w:tc>
      </w:tr>
    </w:tbl>
    <w:p w14:paraId="6C1F8A57" w14:textId="77777777" w:rsidR="00294F28" w:rsidRDefault="00294F28">
      <w:pPr>
        <w:jc w:val="both"/>
        <w:rPr>
          <w:b/>
          <w:sz w:val="22"/>
        </w:rPr>
      </w:pPr>
    </w:p>
    <w:p w14:paraId="110B2C09" w14:textId="77777777" w:rsidR="00294F28" w:rsidRDefault="00294F28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Working Conditions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294F28" w14:paraId="7C3BC2D0" w14:textId="77777777">
        <w:tc>
          <w:tcPr>
            <w:tcW w:w="8190" w:type="dxa"/>
          </w:tcPr>
          <w:p w14:paraId="74A515A1" w14:textId="77777777" w:rsidR="00294F28" w:rsidRDefault="00294F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Work is performed outdoors in all weather conditions and at all hours. </w:t>
            </w:r>
          </w:p>
        </w:tc>
      </w:tr>
    </w:tbl>
    <w:p w14:paraId="1BAD932F" w14:textId="77777777" w:rsidR="00294F28" w:rsidRDefault="00294F28">
      <w:pPr>
        <w:pStyle w:val="BodyText3"/>
        <w:rPr>
          <w:b/>
          <w:sz w:val="22"/>
        </w:rPr>
      </w:pPr>
      <w:proofErr w:type="gramStart"/>
      <w:r>
        <w:rPr>
          <w:sz w:val="22"/>
        </w:rPr>
        <w:t>This job/class description,</w:t>
      </w:r>
      <w:proofErr w:type="gramEnd"/>
      <w:r>
        <w:rPr>
          <w:sz w:val="22"/>
        </w:rPr>
        <w:t xml:space="preserve"> describes the general nature of the work performed, representative duties as well as the typical qualifications needed for acceptable performance.   It is not intended to be a complete list of all responsibilities, duties, work steps, and skills required of the job.</w:t>
      </w:r>
    </w:p>
    <w:p w14:paraId="6CF44205" w14:textId="77777777" w:rsidR="00294F28" w:rsidRDefault="00294F28">
      <w:pPr>
        <w:jc w:val="both"/>
        <w:rPr>
          <w:b/>
          <w:sz w:val="22"/>
        </w:rPr>
      </w:pPr>
    </w:p>
    <w:sectPr w:rsidR="00294F28">
      <w:footerReference w:type="even" r:id="rId7"/>
      <w:footerReference w:type="default" r:id="rId8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9F49" w14:textId="77777777" w:rsidR="00C04A16" w:rsidRDefault="00C04A16">
      <w:r>
        <w:separator/>
      </w:r>
    </w:p>
  </w:endnote>
  <w:endnote w:type="continuationSeparator" w:id="0">
    <w:p w14:paraId="7FBFD0EE" w14:textId="77777777" w:rsidR="00C04A16" w:rsidRDefault="00C0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154" w14:textId="77777777" w:rsidR="00294F28" w:rsidRDefault="00294F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ADF57" w14:textId="77777777" w:rsidR="00294F28" w:rsidRDefault="00294F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3E15" w14:textId="7BDBDBAC" w:rsidR="00280036" w:rsidRDefault="00280036">
    <w:pPr>
      <w:pStyle w:val="Footer"/>
      <w:ind w:right="360"/>
      <w:rPr>
        <w:rStyle w:val="PageNumber"/>
        <w:snapToGrid w:val="0"/>
        <w:sz w:val="16"/>
        <w:szCs w:val="16"/>
      </w:rPr>
    </w:pPr>
    <w:r>
      <w:rPr>
        <w:rStyle w:val="PageNumber"/>
        <w:snapToGrid w:val="0"/>
        <w:sz w:val="16"/>
        <w:szCs w:val="16"/>
      </w:rPr>
      <w:tab/>
    </w:r>
    <w:r>
      <w:rPr>
        <w:rStyle w:val="PageNumber"/>
        <w:snapToGrid w:val="0"/>
        <w:sz w:val="16"/>
        <w:szCs w:val="16"/>
      </w:rPr>
      <w:tab/>
      <w:t xml:space="preserve">Revised </w:t>
    </w:r>
    <w:proofErr w:type="gramStart"/>
    <w:r w:rsidR="004B523C">
      <w:rPr>
        <w:rStyle w:val="PageNumber"/>
        <w:snapToGrid w:val="0"/>
        <w:sz w:val="16"/>
        <w:szCs w:val="16"/>
      </w:rPr>
      <w:t>4-9-2024</w:t>
    </w:r>
    <w:proofErr w:type="gramEnd"/>
  </w:p>
  <w:p w14:paraId="2FFE871E" w14:textId="77777777" w:rsidR="00294F28" w:rsidRDefault="00294F28">
    <w:pPr>
      <w:pStyle w:val="Footer"/>
      <w:ind w:right="360"/>
      <w:rPr>
        <w:sz w:val="22"/>
      </w:rPr>
    </w:pPr>
    <w:r>
      <w:rPr>
        <w:sz w:val="22"/>
      </w:rPr>
      <w:t>Harbor Maintenance/Security</w:t>
    </w:r>
  </w:p>
  <w:p w14:paraId="52925B6B" w14:textId="127179FA" w:rsidR="00294F28" w:rsidRDefault="00294F28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B2BF" w14:textId="77777777" w:rsidR="00C04A16" w:rsidRDefault="00C04A16">
      <w:r>
        <w:separator/>
      </w:r>
    </w:p>
  </w:footnote>
  <w:footnote w:type="continuationSeparator" w:id="0">
    <w:p w14:paraId="28CBEC39" w14:textId="77777777" w:rsidR="00C04A16" w:rsidRDefault="00C0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D6B1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FD589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FB300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7648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D60C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86196F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7B487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6DF103E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C347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C11EB6"/>
    <w:multiLevelType w:val="hybridMultilevel"/>
    <w:tmpl w:val="CE0C5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15E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D6057B0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E9048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BA23FDA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DB0273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9E65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63446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770ED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BB10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0175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CD5712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EAF0AA8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3C17AC3"/>
    <w:multiLevelType w:val="singleLevel"/>
    <w:tmpl w:val="292867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9FE55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04392594">
    <w:abstractNumId w:val="19"/>
  </w:num>
  <w:num w:numId="2" w16cid:durableId="1227690002">
    <w:abstractNumId w:val="13"/>
  </w:num>
  <w:num w:numId="3" w16cid:durableId="14338938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708653325">
    <w:abstractNumId w:val="2"/>
  </w:num>
  <w:num w:numId="5" w16cid:durableId="189613915">
    <w:abstractNumId w:val="4"/>
  </w:num>
  <w:num w:numId="6" w16cid:durableId="1510485662">
    <w:abstractNumId w:val="5"/>
  </w:num>
  <w:num w:numId="7" w16cid:durableId="810752173">
    <w:abstractNumId w:val="9"/>
  </w:num>
  <w:num w:numId="8" w16cid:durableId="1092243291">
    <w:abstractNumId w:val="1"/>
  </w:num>
  <w:num w:numId="9" w16cid:durableId="1377779840">
    <w:abstractNumId w:val="18"/>
  </w:num>
  <w:num w:numId="10" w16cid:durableId="333531201">
    <w:abstractNumId w:val="17"/>
  </w:num>
  <w:num w:numId="11" w16cid:durableId="529419719">
    <w:abstractNumId w:val="20"/>
  </w:num>
  <w:num w:numId="12" w16cid:durableId="426921331">
    <w:abstractNumId w:val="24"/>
  </w:num>
  <w:num w:numId="13" w16cid:durableId="569657761">
    <w:abstractNumId w:val="16"/>
  </w:num>
  <w:num w:numId="14" w16cid:durableId="201094830">
    <w:abstractNumId w:val="7"/>
  </w:num>
  <w:num w:numId="15" w16cid:durableId="282002228">
    <w:abstractNumId w:val="11"/>
  </w:num>
  <w:num w:numId="16" w16cid:durableId="2011062599">
    <w:abstractNumId w:val="3"/>
  </w:num>
  <w:num w:numId="17" w16cid:durableId="228999729">
    <w:abstractNumId w:val="22"/>
  </w:num>
  <w:num w:numId="18" w16cid:durableId="1448894604">
    <w:abstractNumId w:val="23"/>
  </w:num>
  <w:num w:numId="19" w16cid:durableId="406419135">
    <w:abstractNumId w:val="15"/>
  </w:num>
  <w:num w:numId="20" w16cid:durableId="826095275">
    <w:abstractNumId w:val="8"/>
  </w:num>
  <w:num w:numId="21" w16cid:durableId="438179030">
    <w:abstractNumId w:val="21"/>
  </w:num>
  <w:num w:numId="22" w16cid:durableId="1223714905">
    <w:abstractNumId w:val="14"/>
  </w:num>
  <w:num w:numId="23" w16cid:durableId="1258103575">
    <w:abstractNumId w:val="6"/>
  </w:num>
  <w:num w:numId="24" w16cid:durableId="1618027181">
    <w:abstractNumId w:val="12"/>
  </w:num>
  <w:num w:numId="25" w16cid:durableId="166478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FC"/>
    <w:rsid w:val="00186A0A"/>
    <w:rsid w:val="00280036"/>
    <w:rsid w:val="00294F28"/>
    <w:rsid w:val="00330B8F"/>
    <w:rsid w:val="004B523C"/>
    <w:rsid w:val="005E7582"/>
    <w:rsid w:val="00637418"/>
    <w:rsid w:val="007A5BC2"/>
    <w:rsid w:val="00926B2C"/>
    <w:rsid w:val="00936B96"/>
    <w:rsid w:val="00B20FD8"/>
    <w:rsid w:val="00B51D4B"/>
    <w:rsid w:val="00B877AE"/>
    <w:rsid w:val="00C04A16"/>
    <w:rsid w:val="00D06399"/>
    <w:rsid w:val="00DE564F"/>
    <w:rsid w:val="00E07961"/>
    <w:rsid w:val="00E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E5B650B"/>
  <w15:chartTrackingRefBased/>
  <w15:docId w15:val="{8AB88D5E-23E3-44FE-B006-B592B00F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3">
    <w:name w:val="Body Text 3"/>
    <w:basedOn w:val="Normal"/>
    <w:semiHidden/>
    <w:pPr>
      <w:jc w:val="both"/>
    </w:pPr>
    <w:rPr>
      <w:i/>
    </w:rPr>
  </w:style>
  <w:style w:type="paragraph" w:styleId="Revision">
    <w:name w:val="Revision"/>
    <w:hidden/>
    <w:uiPriority w:val="99"/>
    <w:semiHidden/>
    <w:rsid w:val="00DE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wrg</vt:lpstr>
    </vt:vector>
  </TitlesOfParts>
  <Company>Jacobson Group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wrg</dc:title>
  <dc:subject/>
  <dc:creator>Vance Jacobson</dc:creator>
  <cp:keywords/>
  <cp:lastModifiedBy>Kim</cp:lastModifiedBy>
  <cp:revision>5</cp:revision>
  <dcterms:created xsi:type="dcterms:W3CDTF">2024-03-28T16:55:00Z</dcterms:created>
  <dcterms:modified xsi:type="dcterms:W3CDTF">2024-04-10T16:41:00Z</dcterms:modified>
</cp:coreProperties>
</file>